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1E" w:rsidRPr="00385EC2" w:rsidRDefault="000B291E" w:rsidP="000B291E">
      <w:pPr>
        <w:jc w:val="center"/>
        <w:rPr>
          <w:b/>
          <w:color w:val="000080"/>
          <w:sz w:val="28"/>
          <w:szCs w:val="28"/>
        </w:rPr>
      </w:pPr>
      <w:r w:rsidRPr="00385EC2">
        <w:rPr>
          <w:b/>
          <w:color w:val="000080"/>
          <w:sz w:val="28"/>
          <w:szCs w:val="28"/>
        </w:rPr>
        <w:t>OKULUMUZUN TARİHÇESİ</w:t>
      </w:r>
    </w:p>
    <w:p w:rsidR="000B291E" w:rsidRPr="007A73DC" w:rsidRDefault="000B291E" w:rsidP="000B291E"/>
    <w:p w:rsidR="000B291E" w:rsidRDefault="000B291E" w:rsidP="000B291E">
      <w:pPr>
        <w:spacing w:line="360" w:lineRule="auto"/>
        <w:ind w:firstLine="709"/>
        <w:jc w:val="both"/>
      </w:pPr>
      <w:r>
        <w:t xml:space="preserve">İstanbul ili Sarıyer ilçesinin </w:t>
      </w:r>
      <w:proofErr w:type="spellStart"/>
      <w:r>
        <w:t>Kireçburnu</w:t>
      </w:r>
      <w:proofErr w:type="spellEnd"/>
      <w:r>
        <w:t xml:space="preserve"> mevkiinde bulunan okulumuz Osmanlı padişahlarından Sultan 2. Abdülhamit tarafından Boğaz Kışlası olarak bugünkü Vilayet Evleri’nin bulunduğu yerde inşa ettirilmiştir.</w:t>
      </w:r>
    </w:p>
    <w:p w:rsidR="000B291E" w:rsidRDefault="000B291E" w:rsidP="000B291E">
      <w:pPr>
        <w:spacing w:line="360" w:lineRule="auto"/>
        <w:ind w:firstLine="709"/>
        <w:jc w:val="both"/>
      </w:pPr>
      <w:r>
        <w:t xml:space="preserve">Uzun yıllar Boğaz Kışlası olarak kullanılan bina 1925 yılında </w:t>
      </w:r>
      <w:proofErr w:type="spellStart"/>
      <w:r>
        <w:t>Sıbyan</w:t>
      </w:r>
      <w:proofErr w:type="spellEnd"/>
      <w:r>
        <w:t xml:space="preserve"> Mektebi’ne dönüştürülmüştür. 1 Kasım 1928’de Harf Devrimi’nin yapılmasıyla Latin </w:t>
      </w:r>
      <w:proofErr w:type="spellStart"/>
      <w:r>
        <w:t>Alfabesi’ne</w:t>
      </w:r>
      <w:proofErr w:type="spellEnd"/>
      <w:r>
        <w:t xml:space="preserve"> geçilmiş, 1924-1925 Eğitim Öğretim yılında açılan okul, 1929-1930 Eğitim Öğretim yılında ilk mezunlarını vermiştir.</w:t>
      </w:r>
    </w:p>
    <w:p w:rsidR="000B291E" w:rsidRDefault="000B291E" w:rsidP="000B291E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990975" cy="1600200"/>
            <wp:effectExtent l="0" t="0" r="9525" b="0"/>
            <wp:docPr id="3" name="Resim 3" descr="f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1E" w:rsidRDefault="000B291E" w:rsidP="000B291E">
      <w:pPr>
        <w:spacing w:line="360" w:lineRule="auto"/>
        <w:ind w:firstLine="709"/>
        <w:jc w:val="both"/>
      </w:pPr>
      <w:r>
        <w:t xml:space="preserve">1960 yılına kadar adı 36. </w:t>
      </w:r>
      <w:proofErr w:type="spellStart"/>
      <w:r>
        <w:t>Kireçburnu</w:t>
      </w:r>
      <w:proofErr w:type="spellEnd"/>
      <w:r>
        <w:t xml:space="preserve"> İlkokulu olarak geçmiştir. 1960 yılında bu bina Sultan 2. Beyazıt Vakfı tarafından Maliye’ye kiralanmıştır. Şimdiki bu bina MEB tarafından1960 yılında iki katlı,6 derslikli olarak yapılmış; adı ise Şükrü </w:t>
      </w:r>
      <w:proofErr w:type="spellStart"/>
      <w:r>
        <w:t>Nailipaşa</w:t>
      </w:r>
      <w:proofErr w:type="spellEnd"/>
      <w:r>
        <w:t xml:space="preserve"> İlkokulu olarak değiştirilmiştir.</w:t>
      </w:r>
    </w:p>
    <w:p w:rsidR="000B291E" w:rsidRDefault="000B291E" w:rsidP="000B291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90875" cy="2009775"/>
            <wp:effectExtent l="0" t="0" r="9525" b="9525"/>
            <wp:docPr id="2" name="Resim 2" descr="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1E" w:rsidRDefault="000B291E" w:rsidP="000B291E">
      <w:pPr>
        <w:spacing w:line="360" w:lineRule="auto"/>
        <w:jc w:val="both"/>
      </w:pPr>
      <w:r>
        <w:tab/>
        <w:t xml:space="preserve">Şükrü </w:t>
      </w:r>
      <w:proofErr w:type="spellStart"/>
      <w:r>
        <w:t>Nailipaşa</w:t>
      </w:r>
      <w:proofErr w:type="spellEnd"/>
      <w:r>
        <w:t xml:space="preserve"> Kurtuluş Savaşı’ndan sonra İstanbul’a giren Süvari Birliği’nin teğmenidir.</w:t>
      </w:r>
    </w:p>
    <w:p w:rsidR="000B291E" w:rsidRDefault="000B291E" w:rsidP="000B291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4375" cy="1009650"/>
            <wp:effectExtent l="0" t="0" r="9525" b="0"/>
            <wp:docPr id="1" name="Resim 1" descr="fo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1E" w:rsidRDefault="000B291E" w:rsidP="000B291E">
      <w:pPr>
        <w:spacing w:line="360" w:lineRule="auto"/>
        <w:ind w:firstLine="709"/>
        <w:jc w:val="both"/>
      </w:pPr>
      <w:r>
        <w:lastRenderedPageBreak/>
        <w:t xml:space="preserve">1997-1998 Eğitim Öğretim yılında İlköğretim Kanunu’nun çıkmasıyla bugünkü adı ile Şükrü </w:t>
      </w:r>
      <w:proofErr w:type="spellStart"/>
      <w:r>
        <w:t>Nailipaşa</w:t>
      </w:r>
      <w:proofErr w:type="spellEnd"/>
      <w:r>
        <w:t xml:space="preserve"> İlköğretim Okulu olmuştur. Okulumuz 2012 yılında yapılan 6287 sayılı yasa </w:t>
      </w:r>
      <w:proofErr w:type="gramStart"/>
      <w:r>
        <w:t>gereği  bağımsız</w:t>
      </w:r>
      <w:proofErr w:type="gramEnd"/>
      <w:r>
        <w:t xml:space="preserve"> ilkokula dönüştürülmüş ve Şükrü </w:t>
      </w:r>
      <w:proofErr w:type="spellStart"/>
      <w:r>
        <w:t>Nailipaşa</w:t>
      </w:r>
      <w:proofErr w:type="spellEnd"/>
      <w:r>
        <w:t xml:space="preserve"> İlkokulu olarak  isim değiştirmiştir.</w:t>
      </w:r>
    </w:p>
    <w:p w:rsidR="000B291E" w:rsidRPr="003F679E" w:rsidRDefault="000B291E" w:rsidP="000B291E">
      <w:pPr>
        <w:spacing w:line="360" w:lineRule="auto"/>
        <w:ind w:firstLine="709"/>
      </w:pPr>
      <w:r>
        <w:t>Okulumuzda 1999 depreminden sonra 2000-2001 Eğitim Öğretim yılında zemin güçlendirmesi çalışması yapılmış, bu dönemde taşımalı eğitim uygulaması olmuştur.</w:t>
      </w:r>
      <w:r>
        <w:t xml:space="preserve"> </w:t>
      </w:r>
      <w:r w:rsidRPr="00B5781F">
        <w:t xml:space="preserve">Okulumuzda </w:t>
      </w:r>
      <w:r>
        <w:t>şu anda5</w:t>
      </w:r>
      <w:r w:rsidRPr="00B5781F">
        <w:t xml:space="preserve"> derslik, 2 idareci odası,1 öğretmenler odası, 1 </w:t>
      </w:r>
      <w:r>
        <w:t>Anasınıfı</w:t>
      </w:r>
      <w:r w:rsidRPr="00B5781F">
        <w:t xml:space="preserve"> Sınıfı, 1 </w:t>
      </w:r>
      <w:r>
        <w:t>mutfak, 1 araç-gereç odası mevcuttur</w:t>
      </w:r>
      <w:r w:rsidRPr="00B5781F">
        <w:t xml:space="preserve">. </w:t>
      </w:r>
      <w:r>
        <w:t>1 müdür, 1 müdür yardımcı</w:t>
      </w:r>
      <w:r>
        <w:t>sı, 7 öğretmen, 156</w:t>
      </w:r>
      <w:bookmarkStart w:id="0" w:name="_GoBack"/>
      <w:bookmarkEnd w:id="0"/>
      <w:r>
        <w:t xml:space="preserve"> ilkokul ve </w:t>
      </w:r>
      <w:proofErr w:type="gramStart"/>
      <w:r>
        <w:t>4</w:t>
      </w:r>
      <w:r>
        <w:t>0  anasınıfı</w:t>
      </w:r>
      <w:proofErr w:type="gramEnd"/>
      <w:r>
        <w:t xml:space="preserve"> öğrencisi ile eğitim-öğretime devam etmektedir. </w:t>
      </w:r>
      <w:r w:rsidRPr="00B5781F">
        <w:t xml:space="preserve">Okulumuz kalorifer </w:t>
      </w:r>
      <w:r>
        <w:t xml:space="preserve">(doğalgaz) sistemi ile ısıtılmaktadır. </w:t>
      </w:r>
      <w:r w:rsidRPr="00B5781F">
        <w:t>Okulumuzun tapusu mevcuttur ve okul binaları ile birlikte 2</w:t>
      </w:r>
      <w:r>
        <w:t xml:space="preserve">710 </w:t>
      </w:r>
      <w:proofErr w:type="gramStart"/>
      <w:r>
        <w:t>m2  olup</w:t>
      </w:r>
      <w:proofErr w:type="gramEnd"/>
      <w:r w:rsidRPr="00B5781F">
        <w:t xml:space="preserve"> </w:t>
      </w:r>
      <w:r>
        <w:t xml:space="preserve">Maliye Hazinesi’ne aittir.   </w:t>
      </w:r>
    </w:p>
    <w:p w:rsidR="007175CC" w:rsidRDefault="000B291E"/>
    <w:sectPr w:rsidR="0071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1E"/>
    <w:rsid w:val="000B291E"/>
    <w:rsid w:val="008B2286"/>
    <w:rsid w:val="00A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9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9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M.yardımcı</dc:creator>
  <cp:lastModifiedBy>M.yardımcı</cp:lastModifiedBy>
  <cp:revision>1</cp:revision>
  <dcterms:created xsi:type="dcterms:W3CDTF">2015-11-01T11:37:00Z</dcterms:created>
  <dcterms:modified xsi:type="dcterms:W3CDTF">2015-11-01T11:39:00Z</dcterms:modified>
</cp:coreProperties>
</file>